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cs="宋体"/>
          <w:b/>
          <w:kern w:val="0"/>
          <w:sz w:val="36"/>
          <w:szCs w:val="36"/>
          <w:lang w:bidi="ar-SA"/>
        </w:rPr>
      </w:pPr>
      <w:r>
        <w:rPr>
          <w:rFonts w:hint="eastAsia" w:ascii="宋体" w:cs="宋体"/>
          <w:b/>
          <w:kern w:val="0"/>
          <w:sz w:val="36"/>
          <w:szCs w:val="36"/>
          <w:lang w:bidi="ar-SA"/>
        </w:rPr>
        <w:t>浙江经贸职业技术学院</w:t>
      </w:r>
      <w:r>
        <w:rPr>
          <w:rFonts w:hint="eastAsia" w:ascii="宋体" w:cs="宋体"/>
          <w:b/>
          <w:kern w:val="0"/>
          <w:sz w:val="36"/>
          <w:szCs w:val="36"/>
          <w:lang w:bidi="ar-SA"/>
        </w:rPr>
        <w:br w:type="textWrapping"/>
      </w:r>
      <w:r>
        <w:rPr>
          <w:rFonts w:hint="eastAsia" w:ascii="宋体" w:cs="宋体"/>
          <w:b/>
          <w:kern w:val="0"/>
          <w:sz w:val="36"/>
          <w:szCs w:val="36"/>
          <w:lang w:bidi="ar-SA"/>
        </w:rPr>
        <w:t>毕业论文（设计）形式改革申请表</w:t>
      </w:r>
    </w:p>
    <w:p>
      <w:pPr>
        <w:snapToGrid w:val="0"/>
        <w:spacing w:line="360" w:lineRule="auto"/>
        <w:jc w:val="left"/>
        <w:rPr>
          <w:rFonts w:hint="eastAsia" w:ascii="宋体"/>
          <w:b/>
          <w:sz w:val="24"/>
        </w:rPr>
      </w:pPr>
      <w:r>
        <w:rPr>
          <w:rFonts w:hint="eastAsia" w:ascii="宋体" w:cs="宋体"/>
          <w:b/>
          <w:sz w:val="24"/>
          <w:lang w:val="en-US" w:eastAsia="zh-CN" w:bidi="ar-SA"/>
        </w:rPr>
        <w:t>学院</w:t>
      </w:r>
      <w:r>
        <w:rPr>
          <w:rFonts w:hint="eastAsia" w:ascii="宋体" w:cs="宋体"/>
          <w:b/>
          <w:sz w:val="24"/>
          <w:lang w:bidi="ar-SA"/>
        </w:rPr>
        <w:t xml:space="preserve">：  </w:t>
      </w:r>
      <w:r>
        <w:rPr>
          <w:rFonts w:hint="eastAsia" w:ascii="宋体" w:cs="宋体"/>
          <w:b/>
          <w:kern w:val="0"/>
          <w:sz w:val="36"/>
          <w:szCs w:val="36"/>
          <w:lang w:bidi="ar-SA"/>
        </w:rPr>
        <w:t xml:space="preserve"> </w:t>
      </w:r>
      <w:r>
        <w:rPr>
          <w:rFonts w:hint="eastAsia" w:ascii="宋体"/>
          <w:b/>
          <w:sz w:val="24"/>
        </w:rPr>
        <w:t xml:space="preserve">                           </w:t>
      </w:r>
      <w:r>
        <w:rPr>
          <w:rFonts w:hint="eastAsia" w:ascii="宋体"/>
          <w:b/>
          <w:sz w:val="24"/>
          <w:lang w:val="en-US" w:eastAsia="zh-CN"/>
        </w:rPr>
        <w:t xml:space="preserve">    </w:t>
      </w:r>
      <w:r>
        <w:rPr>
          <w:rFonts w:hint="eastAsia" w:ascii="宋体"/>
          <w:b/>
          <w:sz w:val="24"/>
        </w:rPr>
        <w:t xml:space="preserve"> 填表时间：   年  月  日</w:t>
      </w:r>
    </w:p>
    <w:tbl>
      <w:tblPr>
        <w:tblStyle w:val="11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225"/>
        <w:gridCol w:w="1035"/>
        <w:gridCol w:w="2070"/>
        <w:gridCol w:w="1399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教研室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毕业设计形式</w:t>
            </w:r>
          </w:p>
        </w:tc>
        <w:tc>
          <w:tcPr>
            <w:tcW w:w="8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成果认定的基本条件（简要罗列要点）</w:t>
            </w:r>
          </w:p>
        </w:tc>
        <w:tc>
          <w:tcPr>
            <w:tcW w:w="8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9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申请理由</w:t>
            </w:r>
            <w:r>
              <w:rPr>
                <w:rFonts w:hint="eastAsia" w:ascii="宋体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7" w:hRule="atLeast"/>
          <w:jc w:val="center"/>
        </w:trPr>
        <w:tc>
          <w:tcPr>
            <w:tcW w:w="9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申请条件与基础</w:t>
            </w:r>
            <w:r>
              <w:rPr>
                <w:rFonts w:hint="eastAsia" w:ascii="宋体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6" w:hRule="atLeast"/>
          <w:jc w:val="center"/>
        </w:trPr>
        <w:tc>
          <w:tcPr>
            <w:tcW w:w="9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具体方案</w:t>
            </w:r>
            <w:r>
              <w:rPr>
                <w:rFonts w:hint="eastAsia" w:ascii="宋体"/>
                <w:sz w:val="24"/>
                <w:lang w:eastAsia="zh-CN"/>
              </w:rPr>
              <w:t>：</w:t>
            </w:r>
          </w:p>
          <w:p>
            <w:pPr>
              <w:spacing w:line="300" w:lineRule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包括预期目标、拟解决的关键问题、评价标准、评价方法、组织与实施等</w:t>
            </w:r>
            <w:r>
              <w:rPr>
                <w:rFonts w:hint="eastAsia" w:ascii="宋体"/>
                <w:sz w:val="24"/>
                <w:lang w:eastAsia="zh-CN"/>
              </w:rPr>
              <w:t>。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负责人签名：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教研室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8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2520" w:firstLineChars="1050"/>
              <w:rPr>
                <w:rFonts w:hint="eastAsia" w:ascii="宋体"/>
                <w:sz w:val="24"/>
              </w:rPr>
            </w:pPr>
          </w:p>
          <w:p>
            <w:pPr>
              <w:ind w:firstLine="2520" w:firstLineChars="1050"/>
              <w:rPr>
                <w:rFonts w:hint="eastAsia" w:ascii="宋体"/>
                <w:sz w:val="24"/>
              </w:rPr>
            </w:pPr>
          </w:p>
          <w:p>
            <w:pPr>
              <w:ind w:firstLine="2520" w:firstLineChars="1050"/>
              <w:rPr>
                <w:rFonts w:hint="eastAsia" w:ascii="宋体"/>
                <w:sz w:val="24"/>
              </w:rPr>
            </w:pPr>
          </w:p>
          <w:p>
            <w:pPr>
              <w:ind w:firstLine="4440" w:firstLineChars="18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签 （章）：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/>
                <w:sz w:val="24"/>
                <w:lang w:val="en-US" w:eastAsia="zh-CN"/>
              </w:rPr>
              <w:t>学院</w:t>
            </w:r>
            <w:r>
              <w:rPr>
                <w:rFonts w:hint="eastAsia" w:ascii="宋体"/>
                <w:sz w:val="24"/>
              </w:rPr>
              <w:t>意见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262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2520" w:firstLineChars="1050"/>
              <w:rPr>
                <w:rFonts w:hint="eastAsia" w:ascii="宋体"/>
                <w:sz w:val="24"/>
              </w:rPr>
            </w:pPr>
          </w:p>
          <w:p>
            <w:pPr>
              <w:ind w:firstLine="2520" w:firstLineChars="1050"/>
              <w:rPr>
                <w:rFonts w:hint="eastAsia" w:ascii="宋体"/>
                <w:sz w:val="24"/>
              </w:rPr>
            </w:pPr>
          </w:p>
          <w:p>
            <w:pPr>
              <w:ind w:firstLine="2520" w:firstLineChars="1050"/>
              <w:rPr>
                <w:rFonts w:hint="eastAsia" w:ascii="宋体"/>
                <w:sz w:val="24"/>
              </w:rPr>
            </w:pPr>
          </w:p>
          <w:p>
            <w:pPr>
              <w:ind w:firstLine="4440" w:firstLineChars="18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签 （章）：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学校意见</w:t>
            </w:r>
          </w:p>
        </w:tc>
        <w:tc>
          <w:tcPr>
            <w:tcW w:w="8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签 （章）：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21963"/>
    <w:multiLevelType w:val="multilevel"/>
    <w:tmpl w:val="0DA21963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0"/>
        </w:tabs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37FD4"/>
    <w:rsid w:val="28325E91"/>
    <w:rsid w:val="3FE07531"/>
    <w:rsid w:val="4933284B"/>
    <w:rsid w:val="543A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numPr>
        <w:ilvl w:val="0"/>
        <w:numId w:val="1"/>
      </w:numPr>
      <w:adjustRightInd w:val="0"/>
      <w:spacing w:beforeAutospacing="0" w:afterAutospacing="0" w:line="360" w:lineRule="auto"/>
      <w:ind w:left="0" w:leftChars="0" w:firstLine="0"/>
      <w:jc w:val="left"/>
      <w:outlineLvl w:val="0"/>
    </w:pPr>
    <w:rPr>
      <w:rFonts w:ascii="Calibri" w:hAnsi="Calibri" w:eastAsia="黑体" w:cs="Arial"/>
      <w:b/>
      <w:kern w:val="44"/>
      <w:sz w:val="2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widowControl w:val="0"/>
      <w:numPr>
        <w:ilvl w:val="2"/>
        <w:numId w:val="1"/>
      </w:numPr>
      <w:adjustRightInd w:val="0"/>
      <w:snapToGrid w:val="0"/>
      <w:spacing w:beforeAutospacing="0" w:afterAutospacing="0" w:line="360" w:lineRule="auto"/>
      <w:ind w:left="720" w:hanging="720"/>
      <w:outlineLvl w:val="2"/>
    </w:pPr>
    <w:rPr>
      <w:rFonts w:ascii="Calibri" w:hAnsi="Calibri" w:eastAsia="黑体" w:cs="Arial"/>
      <w:b/>
      <w:sz w:val="24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2020-09-11T03:01:00Z</dcterms:created>
  <dc:creator>lenovo</dc:creator>
  <cp:lastModifiedBy>徐滢滢</cp:lastModifiedBy>
  <dcterms:modified xsi:type="dcterms:W3CDTF">2021-05-12T07:47:53Z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9A66E5C38B244293BBCE16656A312B8D</vt:lpwstr>
  </property>
</Properties>
</file>