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4A1" w:rsidRDefault="00D2106C">
      <w:pPr>
        <w:snapToGrid w:val="0"/>
        <w:spacing w:line="312" w:lineRule="auto"/>
        <w:rPr>
          <w:rFonts w:ascii="宋体" w:eastAsia="宋体" w:hAnsi="宋体" w:cs="宋体"/>
          <w:color w:val="000000"/>
          <w:sz w:val="30"/>
          <w:szCs w:val="30"/>
        </w:rPr>
      </w:pPr>
      <w:r>
        <w:rPr>
          <w:rFonts w:ascii="宋体" w:eastAsia="宋体" w:hAnsi="宋体" w:cs="宋体" w:hint="eastAsia"/>
          <w:color w:val="000000"/>
          <w:sz w:val="30"/>
          <w:szCs w:val="30"/>
        </w:rPr>
        <w:t>附件3：</w:t>
      </w:r>
    </w:p>
    <w:p w:rsidR="00C62B64" w:rsidRDefault="00B528B5" w:rsidP="00C62B64">
      <w:pPr>
        <w:snapToGrid w:val="0"/>
        <w:spacing w:line="240" w:lineRule="atLeast"/>
        <w:jc w:val="center"/>
        <w:rPr>
          <w:rFonts w:ascii="Arial Narrow" w:eastAsia="黑体" w:hAnsi="黑体" w:hint="eastAsia"/>
          <w:b/>
          <w:color w:val="000000"/>
          <w:sz w:val="36"/>
          <w:szCs w:val="36"/>
        </w:rPr>
      </w:pPr>
      <w:r w:rsidRPr="00B528B5">
        <w:rPr>
          <w:rFonts w:ascii="Arial Narrow" w:eastAsia="黑体" w:hAnsi="黑体" w:hint="eastAsia"/>
          <w:b/>
          <w:color w:val="000000"/>
          <w:sz w:val="36"/>
          <w:szCs w:val="36"/>
        </w:rPr>
        <w:t>2021</w:t>
      </w:r>
      <w:r w:rsidRPr="00B528B5">
        <w:rPr>
          <w:rFonts w:ascii="Arial Narrow" w:eastAsia="黑体" w:hAnsi="黑体" w:hint="eastAsia"/>
          <w:b/>
          <w:color w:val="000000"/>
          <w:sz w:val="36"/>
          <w:szCs w:val="36"/>
        </w:rPr>
        <w:t>年</w:t>
      </w:r>
      <w:r w:rsidR="00C62B64" w:rsidRPr="00C62B64">
        <w:rPr>
          <w:rFonts w:ascii="Arial Narrow" w:eastAsia="黑体" w:hAnsi="黑体" w:hint="eastAsia"/>
          <w:b/>
          <w:color w:val="000000"/>
          <w:sz w:val="36"/>
          <w:szCs w:val="36"/>
        </w:rPr>
        <w:t>浙江省职业院校技能大赛高职组赛项</w:t>
      </w:r>
    </w:p>
    <w:p w:rsidR="0042189A" w:rsidRDefault="00B528B5" w:rsidP="00C62B64">
      <w:pPr>
        <w:snapToGrid w:val="0"/>
        <w:spacing w:line="240" w:lineRule="atLeast"/>
        <w:jc w:val="center"/>
        <w:rPr>
          <w:rFonts w:ascii="Arial Narrow" w:eastAsia="黑体" w:hAnsi="黑体"/>
          <w:b/>
          <w:color w:val="000000"/>
          <w:sz w:val="36"/>
          <w:szCs w:val="36"/>
        </w:rPr>
      </w:pPr>
      <w:bookmarkStart w:id="0" w:name="_GoBack"/>
      <w:bookmarkEnd w:id="0"/>
      <w:r w:rsidRPr="00B528B5">
        <w:rPr>
          <w:rFonts w:ascii="Arial Narrow" w:eastAsia="黑体" w:hAnsi="黑体" w:hint="eastAsia"/>
          <w:b/>
          <w:color w:val="000000"/>
          <w:sz w:val="36"/>
          <w:szCs w:val="36"/>
        </w:rPr>
        <w:t>承办申报汇总表</w:t>
      </w:r>
    </w:p>
    <w:p w:rsidR="00B528B5" w:rsidRDefault="00B528B5">
      <w:pPr>
        <w:snapToGrid w:val="0"/>
        <w:spacing w:line="240" w:lineRule="atLeast"/>
        <w:jc w:val="center"/>
        <w:rPr>
          <w:rFonts w:ascii="Arial Narrow" w:eastAsia="黑体" w:hAnsi="黑体"/>
          <w:b/>
          <w:color w:val="000000"/>
          <w:sz w:val="36"/>
          <w:szCs w:val="36"/>
        </w:rPr>
      </w:pPr>
    </w:p>
    <w:p w:rsidR="00BD64A1" w:rsidRDefault="00D2106C">
      <w:pPr>
        <w:snapToGrid w:val="0"/>
        <w:spacing w:line="240" w:lineRule="atLeast"/>
        <w:jc w:val="left"/>
        <w:rPr>
          <w:rFonts w:ascii="仿宋_GB2312" w:eastAsia="仿宋_GB2312" w:hAnsi="仿宋" w:cs="Arial"/>
          <w:bCs/>
          <w:color w:val="000000"/>
          <w:sz w:val="28"/>
          <w:szCs w:val="28"/>
        </w:rPr>
      </w:pPr>
      <w:r>
        <w:rPr>
          <w:rFonts w:ascii="仿宋_GB2312" w:eastAsia="仿宋_GB2312" w:hAnsi="仿宋" w:cs="Arial" w:hint="eastAsia"/>
          <w:bCs/>
          <w:color w:val="000000"/>
          <w:sz w:val="28"/>
          <w:szCs w:val="28"/>
        </w:rPr>
        <w:t>申请院校：               （盖章）</w:t>
      </w:r>
    </w:p>
    <w:p w:rsidR="00BD64A1" w:rsidRDefault="00BD64A1">
      <w:pPr>
        <w:snapToGrid w:val="0"/>
        <w:spacing w:line="240" w:lineRule="atLeast"/>
        <w:jc w:val="left"/>
        <w:rPr>
          <w:rFonts w:ascii="仿宋_GB2312" w:eastAsia="仿宋_GB2312" w:hAnsi="仿宋" w:cs="Arial"/>
          <w:bCs/>
          <w:color w:val="000000"/>
          <w:sz w:val="28"/>
          <w:szCs w:val="28"/>
        </w:rPr>
      </w:pPr>
    </w:p>
    <w:tbl>
      <w:tblPr>
        <w:tblStyle w:val="a5"/>
        <w:tblW w:w="8676" w:type="dxa"/>
        <w:tblInd w:w="-176" w:type="dxa"/>
        <w:tblLook w:val="04A0" w:firstRow="1" w:lastRow="0" w:firstColumn="1" w:lastColumn="0" w:noHBand="0" w:noVBand="1"/>
      </w:tblPr>
      <w:tblGrid>
        <w:gridCol w:w="792"/>
        <w:gridCol w:w="2483"/>
        <w:gridCol w:w="1722"/>
        <w:gridCol w:w="1599"/>
        <w:gridCol w:w="2080"/>
      </w:tblGrid>
      <w:tr w:rsidR="00BD64A1" w:rsidTr="001E0491">
        <w:trPr>
          <w:trHeight w:val="665"/>
        </w:trPr>
        <w:tc>
          <w:tcPr>
            <w:tcW w:w="792" w:type="dxa"/>
            <w:vAlign w:val="center"/>
          </w:tcPr>
          <w:p w:rsidR="00BD64A1" w:rsidRDefault="00D2106C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483" w:type="dxa"/>
            <w:vAlign w:val="center"/>
          </w:tcPr>
          <w:p w:rsidR="00BD64A1" w:rsidRDefault="00D2106C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/>
                <w:color w:val="000000"/>
                <w:sz w:val="24"/>
                <w:szCs w:val="24"/>
              </w:rPr>
              <w:t>赛项名称</w:t>
            </w:r>
          </w:p>
        </w:tc>
        <w:tc>
          <w:tcPr>
            <w:tcW w:w="1722" w:type="dxa"/>
            <w:vAlign w:val="center"/>
          </w:tcPr>
          <w:p w:rsidR="00BD64A1" w:rsidRDefault="00D2106C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/>
                <w:color w:val="000000"/>
                <w:sz w:val="24"/>
                <w:szCs w:val="24"/>
              </w:rPr>
              <w:t>专业大类</w:t>
            </w:r>
          </w:p>
        </w:tc>
        <w:tc>
          <w:tcPr>
            <w:tcW w:w="1599" w:type="dxa"/>
            <w:vAlign w:val="center"/>
          </w:tcPr>
          <w:p w:rsidR="00BD64A1" w:rsidRDefault="00D2106C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/>
                <w:color w:val="000000"/>
                <w:szCs w:val="21"/>
              </w:rPr>
              <w:t>依托专业（群）</w:t>
            </w:r>
          </w:p>
        </w:tc>
        <w:tc>
          <w:tcPr>
            <w:tcW w:w="2080" w:type="dxa"/>
            <w:vAlign w:val="center"/>
          </w:tcPr>
          <w:p w:rsidR="00BD64A1" w:rsidRDefault="00D2106C">
            <w:pPr>
              <w:snapToGrid w:val="0"/>
              <w:spacing w:line="240" w:lineRule="atLeast"/>
              <w:jc w:val="center"/>
              <w:rPr>
                <w:rFonts w:ascii="仿宋_GB2312" w:eastAsia="仿宋_GB2312" w:hAnsi="仿宋" w:cs="Arial"/>
                <w:b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cs="Arial" w:hint="eastAsia"/>
                <w:b/>
                <w:color w:val="000000"/>
                <w:szCs w:val="21"/>
              </w:rPr>
              <w:t>专业优势</w:t>
            </w:r>
          </w:p>
        </w:tc>
      </w:tr>
      <w:tr w:rsidR="00BD64A1" w:rsidTr="001E0491">
        <w:trPr>
          <w:trHeight w:val="752"/>
        </w:trPr>
        <w:tc>
          <w:tcPr>
            <w:tcW w:w="792" w:type="dxa"/>
            <w:vAlign w:val="center"/>
          </w:tcPr>
          <w:p w:rsidR="00BD64A1" w:rsidRPr="001E0491" w:rsidRDefault="00D2106C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  <w:r w:rsidRPr="001E0491">
              <w:rPr>
                <w:rFonts w:ascii="仿宋_GB2312" w:eastAsia="仿宋_GB2312" w:hAnsi="仿宋" w:cs="Arial" w:hint="eastAsia"/>
                <w:bCs/>
                <w:szCs w:val="21"/>
              </w:rPr>
              <w:t>例</w:t>
            </w:r>
          </w:p>
        </w:tc>
        <w:tc>
          <w:tcPr>
            <w:tcW w:w="2483" w:type="dxa"/>
            <w:vAlign w:val="center"/>
          </w:tcPr>
          <w:p w:rsidR="00BD64A1" w:rsidRPr="001E0491" w:rsidRDefault="00D2106C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  <w:r w:rsidRPr="001E0491">
              <w:rPr>
                <w:rFonts w:ascii="仿宋_GB2312" w:eastAsia="仿宋_GB2312" w:hAnsi="仿宋" w:cs="Arial" w:hint="eastAsia"/>
                <w:bCs/>
                <w:szCs w:val="21"/>
              </w:rPr>
              <w:t>学前教育专业教育技能</w:t>
            </w:r>
          </w:p>
        </w:tc>
        <w:tc>
          <w:tcPr>
            <w:tcW w:w="1722" w:type="dxa"/>
            <w:vAlign w:val="center"/>
          </w:tcPr>
          <w:p w:rsidR="00BD64A1" w:rsidRPr="001E0491" w:rsidRDefault="00D2106C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  <w:r w:rsidRPr="001E0491">
              <w:rPr>
                <w:rFonts w:ascii="仿宋_GB2312" w:eastAsia="仿宋_GB2312" w:hAnsi="仿宋" w:cs="Arial" w:hint="eastAsia"/>
                <w:bCs/>
                <w:szCs w:val="21"/>
              </w:rPr>
              <w:t>教育与体育</w:t>
            </w:r>
          </w:p>
        </w:tc>
        <w:tc>
          <w:tcPr>
            <w:tcW w:w="1599" w:type="dxa"/>
            <w:vAlign w:val="center"/>
          </w:tcPr>
          <w:p w:rsidR="00BD64A1" w:rsidRPr="001E0491" w:rsidRDefault="00D2106C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  <w:r w:rsidRPr="001E0491">
              <w:rPr>
                <w:rFonts w:ascii="仿宋_GB2312" w:eastAsia="仿宋_GB2312" w:hAnsi="仿宋" w:cs="Arial" w:hint="eastAsia"/>
                <w:bCs/>
                <w:szCs w:val="21"/>
              </w:rPr>
              <w:t>学前教育</w:t>
            </w:r>
          </w:p>
        </w:tc>
        <w:tc>
          <w:tcPr>
            <w:tcW w:w="2080" w:type="dxa"/>
            <w:vAlign w:val="center"/>
          </w:tcPr>
          <w:p w:rsidR="00BD64A1" w:rsidRPr="001E0491" w:rsidRDefault="00D2106C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  <w:r w:rsidRPr="001E0491">
              <w:rPr>
                <w:rFonts w:ascii="仿宋_GB2312" w:eastAsia="仿宋_GB2312" w:hAnsi="仿宋" w:cs="Arial" w:hint="eastAsia"/>
                <w:bCs/>
                <w:szCs w:val="21"/>
              </w:rPr>
              <w:t>国家双高专业群</w:t>
            </w:r>
          </w:p>
        </w:tc>
      </w:tr>
      <w:tr w:rsidR="00BD64A1" w:rsidTr="001E0491">
        <w:trPr>
          <w:trHeight w:val="752"/>
        </w:trPr>
        <w:tc>
          <w:tcPr>
            <w:tcW w:w="79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72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080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</w:tr>
      <w:tr w:rsidR="00BD64A1" w:rsidTr="001E0491">
        <w:trPr>
          <w:trHeight w:val="752"/>
        </w:trPr>
        <w:tc>
          <w:tcPr>
            <w:tcW w:w="79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72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080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</w:tr>
      <w:tr w:rsidR="00BD64A1" w:rsidTr="001E0491">
        <w:trPr>
          <w:trHeight w:val="752"/>
        </w:trPr>
        <w:tc>
          <w:tcPr>
            <w:tcW w:w="79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72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080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</w:tr>
      <w:tr w:rsidR="00BD64A1" w:rsidTr="001E0491">
        <w:trPr>
          <w:trHeight w:val="777"/>
        </w:trPr>
        <w:tc>
          <w:tcPr>
            <w:tcW w:w="79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72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080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</w:tr>
      <w:tr w:rsidR="00BD64A1" w:rsidTr="001E0491">
        <w:trPr>
          <w:trHeight w:val="752"/>
        </w:trPr>
        <w:tc>
          <w:tcPr>
            <w:tcW w:w="79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72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080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</w:tr>
      <w:tr w:rsidR="00BD64A1" w:rsidTr="001E0491">
        <w:trPr>
          <w:trHeight w:val="752"/>
        </w:trPr>
        <w:tc>
          <w:tcPr>
            <w:tcW w:w="79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72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080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</w:tr>
      <w:tr w:rsidR="00BD64A1" w:rsidTr="001E0491">
        <w:trPr>
          <w:trHeight w:val="752"/>
        </w:trPr>
        <w:tc>
          <w:tcPr>
            <w:tcW w:w="79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72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080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</w:tr>
      <w:tr w:rsidR="00BD64A1" w:rsidTr="001E0491">
        <w:trPr>
          <w:trHeight w:val="752"/>
        </w:trPr>
        <w:tc>
          <w:tcPr>
            <w:tcW w:w="79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722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1599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  <w:tc>
          <w:tcPr>
            <w:tcW w:w="2080" w:type="dxa"/>
            <w:vAlign w:val="center"/>
          </w:tcPr>
          <w:p w:rsidR="00BD64A1" w:rsidRPr="001E0491" w:rsidRDefault="00BD64A1" w:rsidP="001E0491">
            <w:pPr>
              <w:jc w:val="center"/>
              <w:rPr>
                <w:rFonts w:ascii="仿宋_GB2312" w:eastAsia="仿宋_GB2312" w:hAnsi="仿宋" w:cs="Arial"/>
                <w:bCs/>
                <w:szCs w:val="21"/>
              </w:rPr>
            </w:pPr>
          </w:p>
        </w:tc>
      </w:tr>
    </w:tbl>
    <w:p w:rsidR="00BD64A1" w:rsidRDefault="00BD64A1">
      <w:pPr>
        <w:rPr>
          <w:rFonts w:ascii="仿宋_GB2312" w:eastAsia="仿宋_GB2312" w:hAnsi="仿宋" w:cs="Arial"/>
          <w:bCs/>
          <w:color w:val="000000"/>
          <w:sz w:val="28"/>
          <w:szCs w:val="28"/>
        </w:rPr>
      </w:pPr>
    </w:p>
    <w:p w:rsidR="00BD64A1" w:rsidRDefault="00D2106C">
      <w:pPr>
        <w:rPr>
          <w:rFonts w:ascii="仿宋_GB2312" w:eastAsia="仿宋_GB2312" w:hAnsi="仿宋" w:cs="Arial"/>
          <w:bCs/>
          <w:color w:val="000000"/>
          <w:sz w:val="28"/>
          <w:szCs w:val="28"/>
        </w:rPr>
      </w:pPr>
      <w:r>
        <w:rPr>
          <w:rFonts w:ascii="仿宋_GB2312" w:eastAsia="仿宋_GB2312" w:hAnsi="仿宋" w:cs="Arial" w:hint="eastAsia"/>
          <w:bCs/>
          <w:color w:val="000000"/>
          <w:sz w:val="28"/>
          <w:szCs w:val="28"/>
        </w:rPr>
        <w:t xml:space="preserve">联系人：                 </w:t>
      </w:r>
      <w:r w:rsidR="001E0491">
        <w:rPr>
          <w:rFonts w:ascii="仿宋_GB2312" w:eastAsia="仿宋_GB2312" w:hAnsi="仿宋" w:cs="Arial" w:hint="eastAsia"/>
          <w:bCs/>
          <w:color w:val="000000"/>
          <w:sz w:val="28"/>
          <w:szCs w:val="28"/>
        </w:rPr>
        <w:t xml:space="preserve">  </w:t>
      </w:r>
      <w:r>
        <w:rPr>
          <w:rFonts w:ascii="仿宋_GB2312" w:eastAsia="仿宋_GB2312" w:hAnsi="仿宋" w:cs="Arial" w:hint="eastAsia"/>
          <w:bCs/>
          <w:color w:val="000000"/>
          <w:sz w:val="28"/>
          <w:szCs w:val="28"/>
        </w:rPr>
        <w:t xml:space="preserve"> 手机：</w:t>
      </w:r>
    </w:p>
    <w:p w:rsidR="00BD64A1" w:rsidRDefault="00BD64A1">
      <w:pPr>
        <w:jc w:val="center"/>
        <w:rPr>
          <w:sz w:val="32"/>
          <w:szCs w:val="32"/>
        </w:rPr>
      </w:pPr>
    </w:p>
    <w:sectPr w:rsidR="00BD64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4CF" w:rsidRDefault="004804CF" w:rsidP="001E0491">
      <w:r>
        <w:separator/>
      </w:r>
    </w:p>
  </w:endnote>
  <w:endnote w:type="continuationSeparator" w:id="0">
    <w:p w:rsidR="004804CF" w:rsidRDefault="004804CF" w:rsidP="001E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4CF" w:rsidRDefault="004804CF" w:rsidP="001E0491">
      <w:r>
        <w:separator/>
      </w:r>
    </w:p>
  </w:footnote>
  <w:footnote w:type="continuationSeparator" w:id="0">
    <w:p w:rsidR="004804CF" w:rsidRDefault="004804CF" w:rsidP="001E0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9AF"/>
    <w:rsid w:val="000A165A"/>
    <w:rsid w:val="00103233"/>
    <w:rsid w:val="00184F14"/>
    <w:rsid w:val="001C5D25"/>
    <w:rsid w:val="001E0491"/>
    <w:rsid w:val="002C19AF"/>
    <w:rsid w:val="003D5924"/>
    <w:rsid w:val="0042189A"/>
    <w:rsid w:val="004271A7"/>
    <w:rsid w:val="004804CF"/>
    <w:rsid w:val="004E60FA"/>
    <w:rsid w:val="00680981"/>
    <w:rsid w:val="00720AE7"/>
    <w:rsid w:val="008A6FED"/>
    <w:rsid w:val="008C265F"/>
    <w:rsid w:val="008E534A"/>
    <w:rsid w:val="00A349A9"/>
    <w:rsid w:val="00AC7A34"/>
    <w:rsid w:val="00B12DEE"/>
    <w:rsid w:val="00B528B5"/>
    <w:rsid w:val="00BD64A1"/>
    <w:rsid w:val="00C2685D"/>
    <w:rsid w:val="00C608F1"/>
    <w:rsid w:val="00C62B64"/>
    <w:rsid w:val="00C90526"/>
    <w:rsid w:val="00CB50DF"/>
    <w:rsid w:val="00D2106C"/>
    <w:rsid w:val="00F34B9E"/>
    <w:rsid w:val="00F9524D"/>
    <w:rsid w:val="0A0817B5"/>
    <w:rsid w:val="20BA0E6B"/>
    <w:rsid w:val="44096B8F"/>
    <w:rsid w:val="757647D7"/>
    <w:rsid w:val="7DB7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xush</dc:creator>
  <cp:lastModifiedBy>詹丹辉</cp:lastModifiedBy>
  <cp:revision>9</cp:revision>
  <cp:lastPrinted>2018-01-22T02:08:00Z</cp:lastPrinted>
  <dcterms:created xsi:type="dcterms:W3CDTF">2021-03-16T14:24:00Z</dcterms:created>
  <dcterms:modified xsi:type="dcterms:W3CDTF">2021-04-02T01:42:00Z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