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楷体_GB2312"/>
          <w:b/>
          <w:bCs/>
          <w:sz w:val="44"/>
        </w:rPr>
      </w:pPr>
      <w:r>
        <w:rPr>
          <w:rFonts w:hint="eastAsia" w:eastAsia="楷体_GB2312"/>
          <w:b/>
          <w:bCs/>
          <w:sz w:val="44"/>
        </w:rPr>
        <w:t>2023-2024学年第二学期校际选修课课课程目录</w:t>
      </w:r>
    </w:p>
    <w:tbl>
      <w:tblPr>
        <w:tblStyle w:val="2"/>
        <w:tblW w:w="978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907"/>
        <w:gridCol w:w="1406"/>
        <w:gridCol w:w="993"/>
        <w:gridCol w:w="1490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tblHeader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highlight w:val="none"/>
              </w:rPr>
              <w:t>学  校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highlight w:val="none"/>
              </w:rPr>
              <w:t>课   程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highlight w:val="none"/>
              </w:rPr>
              <w:t>(英文名)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highlight w:val="none"/>
              </w:rPr>
              <w:t xml:space="preserve">限报  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highlight w:val="none"/>
              </w:rPr>
              <w:t>人数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highlight w:val="none"/>
              </w:rPr>
              <w:t>任课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highlight w:val="none"/>
              </w:rPr>
              <w:t>教师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highlight w:val="none"/>
              </w:rPr>
              <w:t>上课开始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highlight w:val="none"/>
              </w:rPr>
              <w:t>时间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  <w:highlight w:val="none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highlight w:val="none"/>
              </w:rPr>
              <w:t>上课方式及群号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浙江育英职业技术学院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招贴设计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POSTER DESIGN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每校限报60人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  <w:t>黄汶俊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  <w:t>周三晚18:00开始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  <w:t>线上授课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  <w:t>QQ群号：2847543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浙江育英职业技术学院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跨境电商基础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Basics of Cross-border E-commerce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每校限报10人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(总人数不超过50人)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  <w:t>姜雯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  <w:t>周三晚18:00开始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线上授课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浙江育英职业技术学院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互联网应用基础（计算机一级考试辅导）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Internet Application Foundation（Computer examination guidance）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每校限报15人(总人数不超过100人)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  <w:t>吴清盛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  <w:t>周三晚18:00开始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  <w:t>线上授课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504190</wp:posOffset>
                  </wp:positionV>
                  <wp:extent cx="929005" cy="821690"/>
                  <wp:effectExtent l="0" t="0" r="4445" b="1651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878" b="309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  <w:t>钉钉群：45130001506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浙江传媒学院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电视与网络视频节目形态解析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Study of TV and Network Video Programme Genres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  <w:t>20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  <w:t>姚争、杨梓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  <w:t>2024.3.</w:t>
            </w:r>
            <w:r>
              <w:rPr>
                <w:rFonts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  <w:t>25</w:t>
            </w: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  <w:t>开始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  <w:t>QQ群：</w:t>
            </w:r>
            <w:r>
              <w:rPr>
                <w:rFonts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  <w:t>493528840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浙江传媒学院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电视新闻栏目研究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TV Journalism Program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  <w:t>每校15人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  <w:t>吴生华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  <w:t>周一晚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  <w:t>浙江省高等学校在线开放课程共享平台（https://www.zjooc.cn/），QQ学习群：491074866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浙江金融职业学院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养老金融（Pension Finance）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  <w:t>陶洪亮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  <w:t>俞滨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周四晚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18:00-20:20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上课地点：浙江金融职业学院 8号楼 8105教室（根据门禁需要，请选课的同学提供身份证号和手机号）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浙江金融职业学院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用户界面设计（User interface design）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50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周晶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线上授课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（3月25日起）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线</w:t>
            </w: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  <w:t>上</w:t>
            </w: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授课：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</w:rPr>
              <w:t>钉钉视频会议059 661 04568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eastAsia="zh-CN"/>
              </w:rPr>
              <w:drawing>
                <wp:inline distT="0" distB="0" distL="114300" distR="114300">
                  <wp:extent cx="837565" cy="1033780"/>
                  <wp:effectExtent l="0" t="0" r="635" b="13970"/>
                  <wp:docPr id="3" name="图片 3" descr="课程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课程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6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杭州职业技术学院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手绘纹样表现技法赏析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Appreciation of freehand pattern expression techniques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徐颖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周三晚上18：00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智慧职教慕课丁丁交流群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drawing>
                <wp:inline distT="0" distB="0" distL="0" distR="0">
                  <wp:extent cx="843915" cy="909320"/>
                  <wp:effectExtent l="0" t="0" r="13335" b="508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90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杭州职业技术学院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技术创新方法实践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（Practice of Technological Innovation Method）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钱卫星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（周三）晚18:00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班级QQ群号：596233633；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钉钉线上课堂班级号：TLIV1675；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智慧职教平台邀请码：mzcn77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杭州职业技术学院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Photoshop图像处理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Photoshop image processing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陆丽芳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周三晚18：00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在线上课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钉钉班级号：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OPMM7724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drawing>
                <wp:inline distT="0" distB="0" distL="0" distR="0">
                  <wp:extent cx="843915" cy="1124585"/>
                  <wp:effectExtent l="0" t="0" r="13335" b="1841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112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杭州电子科技大学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数学实验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Mathematical Experiment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张智丰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/梅红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周三18：00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线下：6教南楼402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（QQ群号：539390529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 xml:space="preserve">群名称：“2024年春季《数学实验》校际课程”用于课程通知等）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杭州电子科技大学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现代礼仪</w:t>
            </w: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br w:type="textWrapping"/>
            </w: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Modern Etiquette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赵蓉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周二18：00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线下：12教114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QQ群:24春校际礼仪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群号:376851382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浙江财经大学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ERP模拟演练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ERP sand table simulation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叶舟/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李晶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早上8：30开始；4月13日（1-11节）；4月14日（1-11节）；4月20日（1-11节）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科技实验楼E楼E110；QQ群：578567991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浙江财经大学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证券投资学</w:t>
            </w:r>
          </w:p>
          <w:p>
            <w:pPr>
              <w:jc w:val="center"/>
              <w:rPr>
                <w:rFonts w:hint="default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（Securities Investment）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刘建和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周四晚18:00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浙江财经大学</w:t>
            </w:r>
          </w:p>
          <w:p>
            <w:pPr>
              <w:jc w:val="center"/>
              <w:rPr>
                <w:rFonts w:hint="default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A403</w:t>
            </w:r>
          </w:p>
          <w:p>
            <w:pPr>
              <w:jc w:val="center"/>
              <w:rPr>
                <w:rFonts w:hint="default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（QQ群：671547369）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浙江财经大学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小程序，巧应用——微信小程序开发实战（Wechat Small Program Development in Practice）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李旭东 / 邵国维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周四晚上18:00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F202（QQ群416285005）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中国计量大学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《</w:t>
            </w: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走进标准</w:t>
            </w: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》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Into Standardization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周立军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周一晚上6:00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线上教学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二维码见课程简介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中国计量大学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ISO9000质量管理体系认证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ISO9000 Quality Management System Certification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张月义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中国大学MOOC平台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线上教学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二维码见课程简介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中国计量大学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《现代社会与知识产权》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（Modern Society and Intellectual Property）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40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朱一飞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周三晚上6:00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翔宇楼106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杭州师范大学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电商美工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E-Commerce Art Design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金贵朝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周三晚18:00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钉钉直播+MOOC，钉钉群号： 59850000481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杭州师范大学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日常急救技能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Daily First Aid Skills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50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张菊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周三晚18:00-20:00线上集中答疑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http://www.zjooc.cn/浙江省高等学校在线开放课程共享平台上在线自主学习，钉钉群二维码：</w:t>
            </w: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drawing>
                <wp:inline distT="0" distB="0" distL="114300" distR="114300">
                  <wp:extent cx="973455" cy="934720"/>
                  <wp:effectExtent l="0" t="0" r="17145" b="17780"/>
                  <wp:docPr id="11" name="图片 3" descr="24春日常急救技能校际班-群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24春日常急救技能校际班-群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杭州师范大学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管理学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Management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沈玉燕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周三晚18:00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 xml:space="preserve">钉钉直播+MOOC，钉钉群号：59055000429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浙江经济职业技术学院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智能网联汽车概论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（Introduction to intelligent connected vehicles）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每校限报8人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陈立旦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2024.2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周三晚6:00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线上授课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QQ：263954473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浙江经济职业技术学院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时尚饰品赏析（Appreciation of Fashion Accessories）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每校限报20人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单英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default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2024.2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周三晚18:00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322580</wp:posOffset>
                  </wp:positionV>
                  <wp:extent cx="922020" cy="911860"/>
                  <wp:effectExtent l="0" t="0" r="11430" b="2540"/>
                  <wp:wrapTopAndBottom/>
                  <wp:docPr id="14" name="图片 3" descr="lADPJx8Z3K_HovvNAuLNAuo_746_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 descr="lADPJx8Z3K_HovvNAuLNAuo_746_7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线上授课钉钉群名称：2024春时尚饰品赏析校际课， 班级号：DFKK8440。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浙江经济职业技术学院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咖啡鉴赏与制作(Coffee Appreciation and Making)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每校限报2人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阮晓明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default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2024.2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周三晚18:00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线下授课。浙江经济职业技术学院控制科技楼4301咖啡实训室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浙江警官职业学院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犯罪案例分析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陈鹏忠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周三晚上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drawing>
                <wp:inline distT="0" distB="0" distL="0" distR="0">
                  <wp:extent cx="990600" cy="1076325"/>
                  <wp:effectExtent l="0" t="0" r="0" b="952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552" cy="10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浙江警官职业学院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信息安全管理实务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冯前进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周三晚上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课程网址：</w:t>
            </w: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instrText xml:space="preserve"> HYPERLINK "https://www.zjooc.cn/" \t "_blank" </w:instrText>
            </w: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https://www.zjooc.cn</w:t>
            </w: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fldChar w:fldCharType="end"/>
            </w: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-781050</wp:posOffset>
                  </wp:positionV>
                  <wp:extent cx="913130" cy="933450"/>
                  <wp:effectExtent l="0" t="0" r="1270" b="0"/>
                  <wp:wrapNone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25" cy="938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浙江理工大学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中国社会变迁史专题讲座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（The Transformation of Society during Modern China）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王艳娟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周三晚18:30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线上教学：钉钉班级号QECI8138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浙江工商大学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文物与中国文化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(Cultural Relics and Chinese Culture)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12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商月怀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星期三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18:00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线下课堂教学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浙江工商大学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爱情心理学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15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王阳光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星期三18</w:t>
            </w: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:</w:t>
            </w: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30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钉钉直播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浙江水利水电学院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宝玉石鉴赏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Jade Appreciation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陈斌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星期三晚上6点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实验中楼102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QQ：690715972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default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浙江经贸职业技术学院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食品安全管理体系实务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Practice of Food Safety Management System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刘悦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周二晚上17:40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2号楼103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浙江经贸职业技术学院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敦煌艺术通识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General knowledge of Dunhuang Art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胡栋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周二晚上17:40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2号楼101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浙江经贸职业技术学院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bookmarkStart w:id="0" w:name="_GoBack"/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大数据基础</w:t>
            </w:r>
          </w:p>
          <w:bookmarkEnd w:id="0"/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Big data foundation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杨秋澍、胡坚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周二晚上17:40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8号楼210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QQ群号229449226</w:t>
            </w:r>
          </w:p>
          <w:p>
            <w:pPr>
              <w:jc w:val="center"/>
              <w:rPr>
                <w:rFonts w:hint="eastAsia" w:ascii="Helvetica" w:hAnsi="Helvetica" w:cs="Helvetica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</w:pPr>
          </w:p>
        </w:tc>
      </w:tr>
    </w:tbl>
    <w:p>
      <w: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YjkwYTY0ODY1OWQ2NDM3OGYxYWFiM2E3Njg5MzQifQ=="/>
  </w:docVars>
  <w:rsids>
    <w:rsidRoot w:val="49321676"/>
    <w:rsid w:val="02397CD6"/>
    <w:rsid w:val="0B0620CB"/>
    <w:rsid w:val="176B0260"/>
    <w:rsid w:val="1DE11645"/>
    <w:rsid w:val="20306ABC"/>
    <w:rsid w:val="23DB6940"/>
    <w:rsid w:val="23FF0C2A"/>
    <w:rsid w:val="27513BAF"/>
    <w:rsid w:val="27EA79B1"/>
    <w:rsid w:val="2DF83F0C"/>
    <w:rsid w:val="3405136D"/>
    <w:rsid w:val="343202F3"/>
    <w:rsid w:val="35E51BE2"/>
    <w:rsid w:val="47C21731"/>
    <w:rsid w:val="49321676"/>
    <w:rsid w:val="4A5C0434"/>
    <w:rsid w:val="4CC076E9"/>
    <w:rsid w:val="4E4E2B42"/>
    <w:rsid w:val="55A32EE4"/>
    <w:rsid w:val="5CE63C85"/>
    <w:rsid w:val="605B3E2B"/>
    <w:rsid w:val="60B41531"/>
    <w:rsid w:val="62EA74A7"/>
    <w:rsid w:val="63D466B7"/>
    <w:rsid w:val="6DD51007"/>
    <w:rsid w:val="72234064"/>
    <w:rsid w:val="74E1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2024-02-28T01:29:00Z</dcterms:created>
  <dc:creator>黄怡</dc:creator>
  <cp:lastModifiedBy>黄怡</cp:lastModifiedBy>
  <dcterms:modified xsi:type="dcterms:W3CDTF">2024-02-28T02:03:50Z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B96B1550AA2F49599A68719C86BE6841_11</vt:lpwstr>
  </property>
</Properties>
</file>