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20</w:t>
      </w:r>
      <w:r>
        <w:rPr>
          <w:rFonts w:hint="eastAsia" w:ascii="宋体" w:hAnsi="宋体"/>
          <w:b/>
          <w:bCs/>
          <w:color w:val="000000"/>
          <w:sz w:val="44"/>
          <w:lang w:val="en-US" w:eastAsia="zh-CN"/>
        </w:rPr>
        <w:t>24</w:t>
      </w:r>
      <w:r>
        <w:rPr>
          <w:rFonts w:hint="eastAsia" w:ascii="宋体" w:hAnsi="宋体"/>
          <w:b/>
          <w:bCs/>
          <w:color w:val="000000"/>
          <w:sz w:val="44"/>
        </w:rPr>
        <w:t>—202</w:t>
      </w:r>
      <w:r>
        <w:rPr>
          <w:rFonts w:hint="eastAsia" w:ascii="宋体" w:hAnsi="宋体"/>
          <w:b/>
          <w:bCs/>
          <w:color w:val="000000"/>
          <w:sz w:val="4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44"/>
        </w:rPr>
        <w:t>学年第</w:t>
      </w:r>
      <w:r>
        <w:rPr>
          <w:rFonts w:hint="eastAsia" w:ascii="宋体" w:hAnsi="宋体"/>
          <w:b/>
          <w:bCs/>
          <w:color w:val="000000"/>
          <w:sz w:val="44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sz w:val="44"/>
        </w:rPr>
        <w:t>学期</w:t>
      </w: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校内通识任选课课程目录和课程信息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250"/>
        <w:gridCol w:w="1743"/>
        <w:gridCol w:w="161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学院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</w:rPr>
              <w:t>程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任课教师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上课时间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限选人数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国际贸易学院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日语入门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陈艳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国际贸易学院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英语阅读和听力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沈碧萍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信息技术学院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林新辉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信息技术学院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阙明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信息技术学院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大数据基础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杨秋澍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公共教育学院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大学英语进阶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冯红琴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公共教育学院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英语翻译与写作精讲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章磊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公共教育学院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影视赏析与心理学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王芳、周瑾、周亚萍、罗雄荣、胡晨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公共教育学院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越剧经典剧目赏析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林玲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中华优秀传统文化：诗言戏玉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郑晓丽、周晓晓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陆舒敏、林  玲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信息技术学院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信息素养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许新巧、吴静波、仲崇睿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周二晚上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日语入门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国际贸易学院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日语入门》课程，作为校内公共选修课，是以全校非日语专业学生为教学对象，旨在通过日语的语音、词汇和语法等训练和适当的听说练习，使学生掌握基本的日语语言知识、基本技能及日语学习方法，培养起学生对日语的兴趣，初步了解日本的社会和文化，养成自主学习的习惯，并借以提高文化素养。</w:t>
            </w:r>
          </w:p>
          <w:p>
            <w:pPr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日语入门》课程，通过对学生进行听、说、读、写、译的基本训练，使学生掌握日语的基础知识和基本技能，使之具有初步的日语运用能力，是本课程教学设计的主要目的。为了防止阅读技能的发展与其他技能脱节，在认真抓好课内教学的同时，引导学生积极创造条件开辟第二课堂，鼓励学生参加各种日语课外活动。</w:t>
            </w:r>
          </w:p>
          <w:p>
            <w:pPr>
              <w:ind w:firstLine="535" w:firstLineChars="2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本课程的基本要求，主要包括语音、文字、词汇、语法、句型等5个项目。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发音标准，语音语调正确。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掌握日语单词400个。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掌握基本句型约20个，约20句日常用语。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能说出常用的问候语，能用学过的单词句子进行简单的交流。</w:t>
            </w:r>
          </w:p>
          <w:p>
            <w:pPr>
              <w:ind w:firstLine="420" w:firstLineChars="200"/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通过语言的学习，了解日本社会、政治、经济、文化概况，加深对本国文化的理解和热爱，同时培养一定的跨文化交流能力。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ind w:firstLine="630" w:firstLineChars="30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陈艳（女，1978年生）大学本科学历，文学学士，职称讲师。2003年入校至今，一直担任日语教学工作。讲授的主要课程有：综合日语、二外日语、应用日语、日语听力、日语视听说、日语泛读、日语考证辅导等。在国内刊物上累计发表论文</w:t>
            </w:r>
            <w:r>
              <w:rPr>
                <w:rFonts w:ascii="宋体" w:hAnsi="宋体" w:eastAsia="MS Mincho"/>
                <w:szCs w:val="21"/>
              </w:rPr>
              <w:t>3</w:t>
            </w:r>
            <w:r>
              <w:rPr>
                <w:rFonts w:hint="eastAsia" w:ascii="宋体" w:hAnsi="宋体" w:eastAsia="MS Mincho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余篇，主持了《应用日语》的院级精品课程建设，多次参与市级课题，主持暑期社会服务等项目。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《中日交流标准日本语 初级（上）》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人民教育出版社2005年版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通识任</w:t>
      </w:r>
      <w:r>
        <w:rPr>
          <w:rFonts w:hint="eastAsia" w:ascii="宋体" w:hAnsi="宋体"/>
          <w:b/>
          <w:bCs/>
          <w:sz w:val="32"/>
          <w:szCs w:val="32"/>
        </w:rPr>
        <w:t>选课开课申报表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7"/>
        <w:gridCol w:w="1363"/>
        <w:gridCol w:w="2682"/>
        <w:gridCol w:w="114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阅读和听力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开课系部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国际贸易系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85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5" w:type="dxa"/>
            <w:gridSpan w:val="4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本课程旨</w:t>
            </w:r>
            <w:r>
              <w:rPr>
                <w:rFonts w:ascii="宋体" w:hAnsi="宋体"/>
                <w:sz w:val="24"/>
              </w:rPr>
              <w:t>快速帮助</w:t>
            </w: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夯实基础，掌握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听力和阅读</w:t>
            </w:r>
            <w:r>
              <w:rPr>
                <w:rFonts w:ascii="宋体" w:hAnsi="宋体"/>
                <w:sz w:val="24"/>
              </w:rPr>
              <w:t>解题技巧。</w:t>
            </w:r>
            <w:r>
              <w:rPr>
                <w:rFonts w:hint="eastAsia" w:ascii="宋体" w:hAnsi="宋体"/>
                <w:sz w:val="24"/>
              </w:rPr>
              <w:t>课程将以模块化进行教学。分别从五个模块：模块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对话听力技巧训练精讲精练</w:t>
            </w:r>
            <w:r>
              <w:rPr>
                <w:rFonts w:hint="eastAsia" w:ascii="宋体" w:hAnsi="宋体"/>
                <w:sz w:val="24"/>
              </w:rPr>
              <w:t>模块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英语短文听力技巧训练精讲精练；</w:t>
            </w:r>
            <w:r>
              <w:rPr>
                <w:rFonts w:hint="eastAsia" w:ascii="宋体" w:hAnsi="宋体"/>
                <w:sz w:val="24"/>
              </w:rPr>
              <w:t>模块</w:t>
            </w:r>
            <w:r>
              <w:rPr>
                <w:rFonts w:ascii="宋体" w:hAnsi="宋体"/>
                <w:sz w:val="24"/>
              </w:rPr>
              <w:t>3.英语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传统阅读技巧精讲精练；</w:t>
            </w:r>
            <w:r>
              <w:rPr>
                <w:rFonts w:hint="eastAsia" w:ascii="宋体" w:hAnsi="宋体"/>
                <w:sz w:val="24"/>
              </w:rPr>
              <w:t>模块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英语15选10题型训练精讲精练；</w:t>
            </w:r>
            <w:r>
              <w:rPr>
                <w:rFonts w:hint="eastAsia" w:ascii="宋体" w:hAnsi="宋体"/>
                <w:sz w:val="24"/>
              </w:rPr>
              <w:t>模块</w:t>
            </w: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环形填空技巧精讲精练</w:t>
            </w:r>
            <w:r>
              <w:rPr>
                <w:rFonts w:hint="eastAsia" w:ascii="宋体" w:hAnsi="宋体"/>
                <w:sz w:val="24"/>
              </w:rPr>
              <w:t xml:space="preserve">。  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通过本课程学习可以使学生熟悉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各种听力和阅读的体裁</w:t>
            </w:r>
            <w:r>
              <w:rPr>
                <w:rFonts w:hint="eastAsia" w:ascii="宋体" w:hAnsi="宋体"/>
                <w:sz w:val="24"/>
              </w:rPr>
              <w:t>，掌握必要的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听力和阅读</w:t>
            </w:r>
            <w:r>
              <w:rPr>
                <w:rFonts w:hint="eastAsia" w:ascii="宋体" w:hAnsi="宋体"/>
                <w:sz w:val="24"/>
              </w:rPr>
              <w:t>技巧，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助力大学生提升语言技能，丰富知识储备，为未来职业发展奠定坚实基础。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7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5" w:type="dxa"/>
            <w:gridSpan w:val="4"/>
          </w:tcPr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沈碧萍（女，1980年）硕士研究生，长期担任《综合英语》、《英语阅读》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英语听力》</w:t>
            </w:r>
            <w:r>
              <w:rPr>
                <w:rFonts w:hint="eastAsia" w:ascii="宋体" w:hAnsi="宋体"/>
                <w:sz w:val="24"/>
              </w:rPr>
              <w:t>教学工作和高职高专英语写作、口语大赛、笔译大赛辅导工作，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多次获得省级，院级奖项。</w:t>
            </w:r>
            <w:r>
              <w:rPr>
                <w:rFonts w:hint="eastAsia" w:ascii="宋体" w:hAnsi="宋体"/>
                <w:sz w:val="24"/>
              </w:rPr>
              <w:t>积累了丰富的经验。曾参与英语词汇，考级模拟试题教辅的编写。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高等数学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《高等数学》一直以来是理工类及经管类相关专业的基础课程，也是专升本考试的统考科目。学习高等数学对培养当代大学生的理性思维，逻辑推理能力，数学建模能力等有着重要的作用。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数学》的教学目标：使学生掌握数列极限的概念，函数极限的概念及其计算方法，无穷小量的概念及其比较，两个重要极限，理解函数连续的定义，函数的间断点及其分类。理解导数的概念，知道导数的几何意义，熟记导数的基本公式，会求复合函数的导数，了解微分的概念。理解微分中值定理，掌握洛必达法则等，掌握极值、凹凸性的判断和计算，最值的计算、渐近线的定义和计算。掌握不定积分的定义，了解不定积分性质，直接积分法、换元积分法求定积分等。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林新辉（男，</w:t>
            </w:r>
            <w:r>
              <w:rPr>
                <w:sz w:val="24"/>
              </w:rPr>
              <w:t>1979</w:t>
            </w:r>
            <w:r>
              <w:rPr>
                <w:rFonts w:hint="eastAsia"/>
                <w:sz w:val="24"/>
              </w:rPr>
              <w:t>年生），讲师，硕士研究生（应用数学专业），参与指导学生获数学建模竞赛全国一等奖。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高等数学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考试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数学是理、工、商、管、农等学科的通识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 HYPERLINK "https://baike.baidu.com/item/%E5%9F%BA%E7%A1%80%E7%A7%91%E5%AD%A6/2371144?fromModule=lemma_inlink" \t "https://baike.baidu.com/item/%E9%AB%98%E7%AD%89%E6%95%B0%E5%AD%A6/_blank" 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基础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科目，也是这些学科专升本入学的必考科目，它涵盖了导数、积分、微分方程、无穷级数等多个方面。这门课程旨在培养学生的数学思维、分析能力、解决问题的能力，并为后续的专业课程打下坚实的数学基础。通过学习高等数学，学生将掌握大学阶段的数学知识，能够更好地理解和分析专业问题，提高自身的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instrText xml:space="preserve"> HYPERLINK "https://baike.baidu.com/item/%E5%9F%BA%E7%A1%80%E7%A7%91%E5%AD%A6/2371144?fromModule=lemma_inlink" \t "https://baike.baidu.com/item/%E9%AB%98%E7%AD%89%E6%95%B0%E5%AD%A6/_blank" </w:instrTex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基础科学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素质。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姓名：阙明；性别：男；年龄：30岁；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教育经历：</w:t>
            </w:r>
          </w:p>
          <w:p>
            <w:pPr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2011.9-2015.6，毕业于西南大学土木工程专业，获工学学士学位。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2016.9-2019.6，毕业于重庆交通大学建筑与土木工程专业，获工学硕士学位。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2019.9-2022.4，西南交通大学桥梁与隧道工程博士结业。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工作经历：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月-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至今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浙江经贸职业技术学院，教师。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高等数学（上册）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第四版 高等职业教育新形态一体化教材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主编：盛祥耀 高等教育出版社 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大数据</w:t>
            </w:r>
            <w:r>
              <w:rPr>
                <w:rFonts w:ascii="宋体" w:hAnsi="宋体"/>
                <w:sz w:val="24"/>
              </w:rPr>
              <w:t>基础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杨秋澍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  <w:szCs w:val="21"/>
              </w:rPr>
              <w:t>浙江省在线开放课程平台在线考核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《大数据基础》是大数据时代了解大数据世界的入门</w:t>
            </w:r>
            <w:r>
              <w:rPr>
                <w:szCs w:val="21"/>
              </w:rPr>
              <w:t>课程，</w:t>
            </w:r>
            <w:r>
              <w:rPr>
                <w:rFonts w:hint="eastAsia"/>
                <w:szCs w:val="21"/>
              </w:rPr>
              <w:t>主要面向计算机、商贸、工程等大类的大数据技术零基础学生，课程注重培养学生对大数据世界的认知兴趣，了解生活、工作中大数据的常见应用，以及大数据技术在行业中的典型应用，尤其是带领大家进入新华三公司大数据与人工智能、V</w:t>
            </w: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的最新应用场景，了解数字技术带来的科技新体验。课程的内容主要包括：走进大数据世界、大数据存储与计算架构、Python快乐编程、数据采集基础、数据可视化和大数据行业应用等基础入门知识，并拓展大数据技术在各行业应用的创新视野，为后续计算机、财会、市场营销等专业大数据相关课程的学习奠定基础。</w:t>
            </w:r>
          </w:p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/>
                <w:szCs w:val="21"/>
              </w:rPr>
              <w:t>本课程教学资源丰富，包括完整的教学及应用案例课件，演示视频，课程思政案例，拓展资源，练习题等，适合工科、金融、管理大类零基础的学生选修。本课程的教学资源部署于浙江省在线开放课程平台，学生通过平台完成视频学习、测验、作业、考试等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杨秋澍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女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岁，硕士，讲师，研究方向：大数据开发、数据科学、移动端开发。主讲《大数据基础》、《Python语言程序设计》、《大数据平台搭建》、《Hbase分布式数据库》等核心课程，教学功底深厚，实践经验丰富。指导学生参与了大数据技术应用职业技能大赛、大学生程序设计竞赛、大学生创新创业大赛等，并获得省级奖项10余项，主持并参与厅级课题5项，校级课题10余项，产出软著2项，实用新型专利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项，发表论文10余篇。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大数据基础（浙江省“十四五”重点建设教材）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胡坚 高等教育出版社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大学英语进阶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本课程旨在帮助学生打下扎实的语言基础，掌握良好的语言学习方法，增强自主学习能力，使学生具有较强的英语综合应用能力。</w:t>
            </w:r>
          </w:p>
          <w:p>
            <w:pPr>
              <w:ind w:firstLine="48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教学内容上主要侧重高频语法、篇章理解、翻译和写作的训练，使学生熟悉相关英语考试的题型、难度，掌握必要的应试技巧，并能适应英语的后续专业课程学习的需要。</w:t>
            </w: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冯红琴，女，48，硕士，副教授,学校2022年度优秀教师。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长期从事大学英语教学和专升本英语辅导培训，主讲《大学英语》《英语语法》和《专升本英语》等三门课程，在公共英语教学和专升本英语考试辅导上积累了丰富的经验。曾参与多本公共英语教辅的编写。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浙江专升本历年英语真题试卷+自编语法讲义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英语翻译与写作精讲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本课程性质为校内通识选修课；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课程目标旨在帮助学生从容应对升学类考试中的翻译和写作题型，帮助学生树立科学的英语考试应试方法，教学过程潜移默化渗透家国情怀和环保意识；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课程要求旨在紧扣升学类英语考试大纲，针对学生翻译与写作专项的薄弱环节，</w:t>
            </w:r>
            <w:r>
              <w:rPr>
                <w:rFonts w:hint="eastAsia"/>
                <w:sz w:val="24"/>
              </w:rPr>
              <w:t>结合应试技巧，整合基础知识巩固，联系英语考试的真题题型特点，全面提高学生在英语考试中的翻译和写作水平。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章磊，男，45岁，讲师，硕士，研究方向二语习得，英语教学，曾在加拿大布鲁克大学担任访问学者，进行跨文化比较研究。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自编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《影视赏析与心理学》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王芳、周瑾、罗雄荣、周亚萍、胡晨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考查课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4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：《影视赏析与心理学》是一门面向全体学生开设的心理健康教育类选修课，是《心理健康教育》公共必修课程的重要补充，在大学生心理健康教育过程中发挥着重要作用。电影集文学、美学、艺术、哲学、科学之经典，是人类优秀文化的缩影，也是深受大学生喜爱的艺术创作形式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：本课程旨以精选的心理学电影为载体，深入解读和分析电影的题材、故事情节、人物形象等方面蕴含的心理学知识和现象，在观影、阅读和讨论的多重对话中，协助学生探索自我成长、生命意义、人际关系等重要议题，提高学生的心理保健意识，提升学生自我调适、自我完善、人际交往等能力，促进学生全面发展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课程要求：完成考核要求，学生能探索自我成长，增进人际关系交往。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1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本课程由王芳、周瑾、罗雄荣、周亚萍、胡晨五位老师共同参与，教师情况介绍如下：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王芳（11-12周），女，40岁，副教授，硕士，研究生，主要研究大学生心理危机；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周瑾（3-5周），女，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5岁，副教授，硕士，研究生，主要研究大学生心理健康；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罗雄荣（9-10周），女，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4岁，讲师，研究生，主要研究大学生心理健康；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周亚萍（6-8周），女，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2岁，讲师，研究生，主要研究大学生网络社交；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胡晨（13-15周），女，27岁，讲师，研究生，主要研究大学生成长型思维。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《越剧经典剧目赏析》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“陶冶活泼敏锐之灵性，养成高尚纯洁之人格”。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艺术教育是</w:t>
            </w:r>
            <w:r>
              <w:rPr>
                <w:rFonts w:hint="eastAsia" w:ascii="宋体" w:hAnsi="宋体"/>
                <w:szCs w:val="21"/>
              </w:rPr>
              <w:t>培养一个人感知美、鉴赏美、创造美的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审美教育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 w:cs="Arial"/>
                <w:b/>
                <w:szCs w:val="21"/>
                <w:highlight w:val="yellow"/>
                <w:shd w:val="clear" w:color="auto" w:fill="FFFFFF"/>
              </w:rPr>
              <w:t>中国</w:t>
            </w:r>
            <w:r>
              <w:rPr>
                <w:rStyle w:val="6"/>
                <w:rFonts w:ascii="宋体" w:hAnsi="宋体" w:cs="Arial"/>
                <w:b/>
                <w:i w:val="0"/>
                <w:iCs w:val="0"/>
                <w:szCs w:val="21"/>
                <w:highlight w:val="yellow"/>
                <w:shd w:val="clear" w:color="auto" w:fill="FFFFFF"/>
              </w:rPr>
              <w:t>戏曲</w:t>
            </w:r>
            <w:r>
              <w:rPr>
                <w:rFonts w:ascii="宋体" w:hAnsi="宋体" w:cs="Arial"/>
                <w:b/>
                <w:szCs w:val="21"/>
                <w:highlight w:val="yellow"/>
                <w:shd w:val="clear" w:color="auto" w:fill="FFFFFF"/>
              </w:rPr>
              <w:t>艺术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是中华民族的精神灵魂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是中国上下五千年的</w:t>
            </w:r>
            <w:r>
              <w:rPr>
                <w:rStyle w:val="6"/>
                <w:rFonts w:ascii="宋体" w:hAnsi="宋体" w:cs="Arial"/>
                <w:i w:val="0"/>
                <w:iCs w:val="0"/>
                <w:szCs w:val="21"/>
                <w:shd w:val="clear" w:color="auto" w:fill="FFFFFF"/>
              </w:rPr>
              <w:t>文化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血脉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中华优秀传统文化</w:t>
            </w:r>
            <w:r>
              <w:rPr>
                <w:rFonts w:hint="eastAsia" w:ascii="宋体" w:hAnsi="宋体"/>
                <w:szCs w:val="21"/>
              </w:rPr>
              <w:t>的重要组成部分，具有深厚丰富的文化内涵。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“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江南灵秀出莺唱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啼笑喜怒成隽永。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”</w:t>
            </w:r>
          </w:p>
          <w:p>
            <w:pPr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yellow"/>
              </w:rPr>
              <w:t>越剧</w:t>
            </w:r>
            <w:r>
              <w:rPr>
                <w:rFonts w:hint="eastAsia" w:ascii="宋体" w:hAnsi="宋体"/>
                <w:szCs w:val="21"/>
              </w:rPr>
              <w:t>是我国第二大剧种，剧目丰富、长于抒情、声腔清悠婉丽、表演真切细腻，在戏曲艺术领域号称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“最美的越剧”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大学生美育教育</w:t>
            </w:r>
            <w:r>
              <w:rPr>
                <w:rFonts w:hint="eastAsia" w:ascii="宋体" w:hAnsi="宋体"/>
                <w:szCs w:val="21"/>
              </w:rPr>
              <w:t>，是加快推进他们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德智体美劳</w:t>
            </w:r>
            <w:r>
              <w:rPr>
                <w:rFonts w:hint="eastAsia" w:ascii="宋体" w:hAnsi="宋体"/>
                <w:szCs w:val="21"/>
              </w:rPr>
              <w:t>全面发展的刚性需求，是学生内化文化素养、融合校园文化与</w:t>
            </w:r>
            <w:r>
              <w:rPr>
                <w:rFonts w:hint="eastAsia" w:ascii="宋体" w:hAnsi="宋体"/>
                <w:b/>
                <w:szCs w:val="21"/>
                <w:highlight w:val="yellow"/>
              </w:rPr>
              <w:t>坚定“文化自信”的重要途径。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课程性质：本课程为公共艺术类选修课程，课程以学习越剧的发展历史与赏析越剧流派的经典剧目相结合，课程中穿插越剧服装道具赏析、越剧经典唱段试唱与越剧基本功模仿等课堂实践内容。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目标：通过讲授，使学生了解越剧发展的基本情况与各个流派唱腔的异同；通过赏析，提炼经典剧目的优秀传统文化精髓，提升学生的传统艺术鉴赏能力与审美品位；通过实践，培养学生的创新精神与提升团队协作能力。</w:t>
            </w:r>
          </w:p>
          <w:p>
            <w:pPr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课程要求：采用多元性的评价，结合课堂提问、课后作业、课堂实践等方式作为学生平时成绩的参考；最后一次课的小组汇报演出，以小组互评、教师总评的方式，检验学生的学习成果。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21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林玲，女，1979年，硕士，公共教育学院教学秘书。从小接受越剧文化熏陶，对越剧与越剧文化有一定的研究与了解，接受过浙江越剧团国家一级演员谢莉莉指导。2019年开始指导学校“艺艳芬芳戏曲社”开展各类越剧文化主题活动；2022年3月，为浙江省第六监狱制作《越剧入门与流派鉴赏》微课视频；2022年10月在文海中学开设《遇见越剧》劳动教育实践课程；2023年3月，在学校《中国优秀传统文化——诗言戏玉》公共选修课中讲授戏曲文化越剧主题章节；2023年12月，带领越剧社团学生参加学校2024年迎新晚会，出演越剧《红楼梦》选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《越剧入门与鉴赏》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责任编辑：许逸红  中国出版集团世界图书出版公司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6"/>
        <w:gridCol w:w="1364"/>
        <w:gridCol w:w="2682"/>
        <w:gridCol w:w="114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中华优秀传统文化：诗言戏玉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郑晓丽、周晓晓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陆舒敏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林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马克思主义学院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平时+开卷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6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玉石与思想、文化、工艺、制度结合，构成了中国独有的玉文化，“玉德”是玉文化的核心，通过学习古代诗词与玉石、戏曲歌剧与玉石、方言与玉石等专题，特别是玉的使用与制作历史,了解新旧石器时代、夏商周、春秋战国、秦汉、唐宋、元明清等不同时期玉器形制、工艺的特点，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玉雕工艺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玉雕题材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及文化内涵，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市场上热门的玉石品种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如和田玉、翡翠、南红玛瑙等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产地、特征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、价值评估，以及与钻石等宝石的异同，</w:t>
            </w:r>
            <w:r>
              <w:rPr>
                <w:rFonts w:hint="eastAsia" w:ascii="宋体" w:hAnsi="宋体" w:cs="Tahoma"/>
                <w:b/>
                <w:color w:val="000000"/>
                <w:szCs w:val="21"/>
                <w:shd w:val="clear" w:color="auto" w:fill="FFFFFF"/>
              </w:rPr>
              <w:t>传承“玉德思想”，增强文化自信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，理性认识宝玉石投资风险。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8"/>
              <w:gridCol w:w="1279"/>
              <w:gridCol w:w="950"/>
              <w:gridCol w:w="1610"/>
              <w:gridCol w:w="853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专题一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诗词与玉石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专题二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方言与玉石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专题三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歌剧与玉石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专题四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婺剧与玉石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专题五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越剧与玉石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专题六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玉的使用与制作历史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专题七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玉雕工艺与题材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专题八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和田玉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专题九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翡翠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专题十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南红玛瑙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专题十一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珍珠、琥珀、红珊瑚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70C0"/>
                      <w:sz w:val="15"/>
                      <w:szCs w:val="15"/>
                      <w:shd w:val="clear" w:color="auto" w:fill="auto"/>
                    </w:rPr>
                    <w:t>专题十二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C00000"/>
                      <w:sz w:val="15"/>
                      <w:szCs w:val="15"/>
                      <w:shd w:val="clear" w:color="auto" w:fill="auto"/>
                    </w:rPr>
                    <w:t>钻石、红宝石和蓝宝石</w:t>
                  </w:r>
                </w:p>
              </w:tc>
            </w:tr>
          </w:tbl>
          <w:p>
            <w:pPr>
              <w:ind w:firstLine="180" w:firstLineChars="100"/>
              <w:rPr>
                <w:rFonts w:hint="eastAsia"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6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郑晓丽，主讲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个学期的《玉石文化和鉴赏》校内选修课。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周晓晓，擅长杭州方言传承研究。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陆舒敏，公共教育学院美育教师。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  玲，学校艺艳芬芳戏曲社指导老师。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</w:rPr>
              <w:t>中华优秀传统文化：诗言戏玉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》已经开过二个学期的</w:t>
            </w:r>
            <w:r>
              <w:rPr>
                <w:rFonts w:hint="eastAsia" w:ascii="宋体" w:hAnsi="宋体"/>
                <w:szCs w:val="21"/>
              </w:rPr>
              <w:t>校内选修课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自编讲义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ascii="Tahoma" w:hAnsi="Tahoma" w:cs="Tahoma"/>
                <w:color w:val="000000"/>
                <w:sz w:val="24"/>
                <w:shd w:val="clear" w:color="auto" w:fill="FFFFFF"/>
              </w:rPr>
              <w:t>《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宝玉石投资实务</w:t>
            </w:r>
            <w:r>
              <w:rPr>
                <w:rFonts w:ascii="Tahoma" w:hAnsi="Tahoma" w:cs="Tahoma"/>
                <w:color w:val="000000"/>
                <w:sz w:val="24"/>
                <w:shd w:val="clear" w:color="auto" w:fill="FFFFFF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陈六一、陈晓阳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安徽大学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</w:rPr>
              <w:t>出版社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eastAsia="zh-CN"/>
              </w:rPr>
              <w:t>）</w:t>
            </w:r>
          </w:p>
        </w:tc>
      </w:tr>
    </w:tbl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《信息素养》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许新巧、吴静波、</w:t>
            </w: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仲崇睿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上机考查课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周二晚上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8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是以图书馆学、情报学、教育技术学为理论基础，以计算机、网络为手段的一门科学方法课，目的是传授信息检索知识，培养和提高学生的信息素养及情报意识，掌握文献检索、信息甄别和信息综合利用的技能，提高自学能力和独立研究能力。课程涵盖信息素养和信息检索的基本概念，信息伦理相关知识，虚假信息甄别能力，网络搜索引擎的布尔逻辑和截词检索等检索技能，图书、期刊、论文、专利、商标和学术数据库的检索技巧，以及获取网络权威数据的方法技能等。通过课程学习提高信息意识、检索技能和综合利用的能力，为将来专业学习、撰写论文及进行科学研究奠定坚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许新巧，女，</w:t>
            </w:r>
            <w:r>
              <w:rPr>
                <w:rFonts w:ascii="宋体" w:hAnsi="宋体"/>
                <w:sz w:val="24"/>
              </w:rPr>
              <w:t>1987</w:t>
            </w:r>
            <w:r>
              <w:rPr>
                <w:rFonts w:hint="eastAsia" w:ascii="宋体" w:hAnsi="宋体"/>
                <w:sz w:val="24"/>
              </w:rPr>
              <w:t>年，图书馆学硕士研究生，馆员，长期从事于图书馆阅读推广、新媒体运营、信息素养等方面研究和工作，主持过有关信息素养教育等方面的校级课题2次，在图书馆学专业期刊上发表过3篇相关领域论文，自2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hint="eastAsia" w:ascii="宋体" w:hAnsi="宋体"/>
                <w:sz w:val="24"/>
              </w:rPr>
              <w:t>年以来致力于全国高职院校信息素养大赛的学生培养工作，并积极参与各类型信息素养教育教学技能提升培训。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吴静波 ，男，1987年，华东师范大学软件工程硕士，助理实验师，从事学校信息化平台和数字资源建设等工作，长期服务于师生教学一线，在图书馆基础业务优化、空间资源服务、数字资源建设、读者阅读推广和师生信息素养提升等方面具备较丰富的实践经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仲崇睿，女，1997年，图书情报专业硕士研究生，主要负责图书馆阅读推广、新媒体运营、信息素养等方面的工作，曾从事信息行为领域的学习和研究，现积极参与信息素养教育教学技能提升培训。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《信息素养通识教程》《信息素养与信息检索（第三版）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潘燕桃，高等教育出版社 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周建芳，科学出版社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D7835"/>
    <w:multiLevelType w:val="multilevel"/>
    <w:tmpl w:val="62ED7835"/>
    <w:lvl w:ilvl="0" w:tentative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6D9D745B"/>
    <w:rsid w:val="02397CD6"/>
    <w:rsid w:val="0408709E"/>
    <w:rsid w:val="0B0620CB"/>
    <w:rsid w:val="14B7032D"/>
    <w:rsid w:val="176B0260"/>
    <w:rsid w:val="1DE11645"/>
    <w:rsid w:val="20306ABC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5FB4918"/>
    <w:rsid w:val="37C24A54"/>
    <w:rsid w:val="44C53489"/>
    <w:rsid w:val="4669507C"/>
    <w:rsid w:val="47C21731"/>
    <w:rsid w:val="4CC076E9"/>
    <w:rsid w:val="4E4E2B42"/>
    <w:rsid w:val="55A32EE4"/>
    <w:rsid w:val="5B4F31C3"/>
    <w:rsid w:val="5CE63C85"/>
    <w:rsid w:val="605B3E2B"/>
    <w:rsid w:val="60B41531"/>
    <w:rsid w:val="62C26EF9"/>
    <w:rsid w:val="62EA74A7"/>
    <w:rsid w:val="63D466B7"/>
    <w:rsid w:val="6CDA2631"/>
    <w:rsid w:val="6CE425A4"/>
    <w:rsid w:val="6D9D745B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5662</Words>
  <Characters>5835</Characters>
  <Lines>0</Lines>
  <Paragraphs>0</Paragraphs>
  <TotalTime>0</TotalTime>
  <ScaleCrop>false</ScaleCrop>
  <LinksUpToDate>false</LinksUpToDate>
  <CharactersWithSpaces>5876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2024-05-16T01:26:00Z</dcterms:created>
  <dc:creator>黄怡</dc:creator>
  <cp:lastModifiedBy>黄怡</cp:lastModifiedBy>
  <cp:lastPrinted>2024-05-20T02:48:00Z</cp:lastPrinted>
  <dcterms:modified xsi:type="dcterms:W3CDTF">2024-06-06T08:17:35Z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61BA758B20DF4DC283E2B438E63B98E2_11</vt:lpwstr>
  </property>
</Properties>
</file>